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D" w:rsidRDefault="001E5D2C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Конструкт </w:t>
      </w:r>
    </w:p>
    <w:p w:rsidR="00462E3D" w:rsidRDefault="001E5D2C">
      <w:pPr>
        <w:pStyle w:val="a9"/>
        <w:spacing w:before="0" w:beforeAutospacing="0" w:after="0" w:afterAutospacing="0"/>
        <w:jc w:val="center"/>
        <w:rPr>
          <w:b/>
          <w:shd w:val="clear" w:color="auto" w:fill="FFFFFF"/>
        </w:rPr>
      </w:pPr>
      <w:r>
        <w:rPr>
          <w:b/>
        </w:rPr>
        <w:t xml:space="preserve">проведения </w:t>
      </w:r>
      <w:r>
        <w:rPr>
          <w:b/>
          <w:shd w:val="clear" w:color="auto" w:fill="FFFFFF"/>
        </w:rPr>
        <w:t> образовательного события в подготовительной к школе  группе   «Теремок»</w:t>
      </w:r>
    </w:p>
    <w:p w:rsidR="00462E3D" w:rsidRDefault="001E5D2C">
      <w:pPr>
        <w:pStyle w:val="a9"/>
        <w:spacing w:before="0" w:beforeAutospacing="0" w:after="0" w:afterAutospacing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Русских Алены Александровны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Дата:</w:t>
      </w:r>
      <w:r>
        <w:t>24.02.2026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ДОУ:</w:t>
      </w:r>
      <w:r>
        <w:t xml:space="preserve"> МБДОУ №13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Группа:</w:t>
      </w:r>
      <w:r>
        <w:t xml:space="preserve"> подготовительная к школе группа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Тема:</w:t>
      </w:r>
      <w:r>
        <w:t xml:space="preserve"> «День Защитников Отечества»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Виды деятельности</w:t>
      </w:r>
      <w:r>
        <w:t xml:space="preserve">:  коммуникативная, двигательная, игровая. 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Формы организации:</w:t>
      </w:r>
      <w:r>
        <w:t xml:space="preserve"> фронтальная, индивидуальная, групповая 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Интеграция образовательных областей:</w:t>
      </w:r>
      <w:r>
        <w:t xml:space="preserve"> «Социально – коммуникативное развитие», «Познавательное развитие», «Речевое развитие»,  «Физическое развитие». </w:t>
      </w: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>Планируемый результат:</w:t>
      </w: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t>- Дети демонстрируют  умение слушать воспитателя;</w:t>
      </w:r>
    </w:p>
    <w:p w:rsidR="00462E3D" w:rsidRDefault="001E5D2C">
      <w:pPr>
        <w:pStyle w:val="a9"/>
        <w:spacing w:before="0" w:beforeAutospacing="0" w:after="0" w:afterAutospacing="0"/>
      </w:pPr>
      <w:r>
        <w:t>- Дети проявляют интерес к деятельности через игровую деятельность;</w:t>
      </w:r>
    </w:p>
    <w:p w:rsidR="00462E3D" w:rsidRDefault="001E5D2C">
      <w:pPr>
        <w:pStyle w:val="a9"/>
        <w:spacing w:before="0" w:beforeAutospacing="0" w:after="0" w:afterAutospacing="0"/>
      </w:pPr>
      <w:r>
        <w:t>- Дети демонстрируют знания по теме день защитников Отечества, называют дату праздника</w:t>
      </w:r>
    </w:p>
    <w:p w:rsidR="00462E3D" w:rsidRDefault="001E5D2C">
      <w:pPr>
        <w:pStyle w:val="a9"/>
        <w:spacing w:before="0" w:beforeAutospacing="0" w:after="0" w:afterAutospacing="0"/>
      </w:pPr>
      <w:r>
        <w:t>- Дети демонстрируют знания  о военных профессиях</w:t>
      </w:r>
    </w:p>
    <w:p w:rsidR="00462E3D" w:rsidRDefault="001E5D2C">
      <w:pPr>
        <w:pStyle w:val="a9"/>
        <w:spacing w:before="0" w:beforeAutospacing="0" w:after="0" w:afterAutospacing="0"/>
      </w:pPr>
      <w:r>
        <w:t>- Дети демонстрируют умение слушать и понимать вопрос;</w:t>
      </w:r>
    </w:p>
    <w:p w:rsidR="00462E3D" w:rsidRDefault="001E5D2C">
      <w:pPr>
        <w:pStyle w:val="a9"/>
        <w:spacing w:before="0" w:beforeAutospacing="0" w:after="0" w:afterAutospacing="0"/>
      </w:pPr>
      <w:r>
        <w:t xml:space="preserve">- Дети демонтируют умение работать в команде. </w:t>
      </w:r>
    </w:p>
    <w:p w:rsidR="00462E3D" w:rsidRDefault="001E5D2C">
      <w:pPr>
        <w:pStyle w:val="a9"/>
        <w:spacing w:before="0" w:beforeAutospacing="0" w:after="0" w:afterAutospacing="0"/>
        <w:rPr>
          <w:rStyle w:val="c2"/>
          <w:shd w:val="clear" w:color="auto" w:fill="FFFFFF"/>
        </w:rPr>
      </w:pPr>
      <w:r>
        <w:rPr>
          <w:b/>
        </w:rPr>
        <w:t>Цель:</w:t>
      </w:r>
      <w:r w:rsidR="00827EF4">
        <w:rPr>
          <w:b/>
        </w:rPr>
        <w:t xml:space="preserve">  </w:t>
      </w:r>
      <w:r>
        <w:rPr>
          <w:rStyle w:val="c2"/>
          <w:shd w:val="clear" w:color="auto" w:fill="FFFFFF"/>
        </w:rPr>
        <w:t>закрепление знание детей о празднике день защитников Отечества.</w:t>
      </w: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>Задачи:</w:t>
      </w:r>
    </w:p>
    <w:p w:rsidR="00462E3D" w:rsidRDefault="001E5D2C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462E3D" w:rsidRDefault="001E5D2C">
      <w:pPr>
        <w:spacing w:after="0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умение слушать воспитателя;</w:t>
      </w:r>
    </w:p>
    <w:p w:rsidR="00462E3D" w:rsidRDefault="001E5D2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воспитывать доброжелательное отношение друг к другу.</w:t>
      </w:r>
    </w:p>
    <w:p w:rsidR="00462E3D" w:rsidRDefault="001E5D2C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462E3D" w:rsidRDefault="001E5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внимание, память, мышление детей;</w:t>
      </w:r>
    </w:p>
    <w:p w:rsidR="00462E3D" w:rsidRDefault="001E5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коммуникативные навыки;</w:t>
      </w:r>
    </w:p>
    <w:p w:rsidR="00462E3D" w:rsidRDefault="001E5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развивать умение соблюдать в процессе игры элементарные правила поведения;</w:t>
      </w:r>
    </w:p>
    <w:p w:rsidR="00462E3D" w:rsidRDefault="001E5D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</w:t>
      </w:r>
      <w:r>
        <w:rPr>
          <w:rFonts w:ascii="Times New Roman" w:hAnsi="Times New Roman" w:cs="Times New Roman"/>
          <w:b/>
          <w:sz w:val="24"/>
          <w:szCs w:val="24"/>
        </w:rPr>
        <w:t>Обучающие задачи:</w:t>
      </w:r>
    </w:p>
    <w:p w:rsidR="00462E3D" w:rsidRDefault="001E5D2C">
      <w:pPr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побуждать к любознательности с целью получения и закрепления знаний о</w:t>
      </w:r>
      <w:r w:rsidR="0023396C">
        <w:rPr>
          <w:rFonts w:ascii="Times New Roman" w:eastAsia="Times New Roman" w:hAnsi="Times New Roman" w:cs="Times New Roman"/>
          <w:sz w:val="24"/>
          <w:szCs w:val="24"/>
        </w:rPr>
        <w:t xml:space="preserve"> празднике День Защитников Отчества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2E3D" w:rsidRDefault="001E5D2C">
      <w:pPr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у детей умение отвечать полным ответом на поставленный вопрос;</w:t>
      </w:r>
    </w:p>
    <w:p w:rsidR="00462E3D" w:rsidRDefault="001E5D2C">
      <w:pPr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закрепить активный словарь по теме;</w:t>
      </w:r>
    </w:p>
    <w:p w:rsidR="007A7FDE" w:rsidRDefault="007A7FDE">
      <w:pPr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закрепить умение разгадывать ребусы;</w:t>
      </w:r>
    </w:p>
    <w:p w:rsidR="0023396C" w:rsidRDefault="0023396C">
      <w:pPr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-закрепить умение ориентироваться на листе бумаги в клетку.</w:t>
      </w:r>
    </w:p>
    <w:p w:rsidR="0023396C" w:rsidRDefault="0023396C">
      <w:pPr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закрепить умение составлять элементарные задачи, решать их и  выделять основные части задачи: условие, вопрос, решение и ответ.</w:t>
      </w:r>
    </w:p>
    <w:p w:rsidR="00462E3D" w:rsidRDefault="001E5D2C">
      <w:pPr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продолжать формировать интерес к подвижному способу жизни, развивать физические качества детей (быстроту, ловкость, выносливость);</w:t>
      </w:r>
    </w:p>
    <w:p w:rsidR="00462E3D" w:rsidRDefault="00462E3D">
      <w:pPr>
        <w:pStyle w:val="a9"/>
        <w:spacing w:before="0" w:beforeAutospacing="0" w:after="0" w:afterAutospacing="0"/>
        <w:rPr>
          <w:b/>
        </w:rPr>
      </w:pPr>
    </w:p>
    <w:p w:rsidR="0023396C" w:rsidRDefault="0023396C">
      <w:pPr>
        <w:pStyle w:val="a9"/>
        <w:spacing w:before="0" w:beforeAutospacing="0" w:after="0" w:afterAutospacing="0"/>
        <w:rPr>
          <w:b/>
        </w:rPr>
      </w:pP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>Принципы дошкольного образования (ФГОС ДО):</w:t>
      </w:r>
    </w:p>
    <w:p w:rsidR="00462E3D" w:rsidRDefault="001E5D2C">
      <w:pPr>
        <w:pStyle w:val="a9"/>
        <w:spacing w:before="0" w:beforeAutospacing="0" w:after="0" w:afterAutospacing="0"/>
      </w:pPr>
      <w:r>
        <w:t>1)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462E3D" w:rsidRDefault="001E5D2C">
      <w:pPr>
        <w:pStyle w:val="a9"/>
        <w:spacing w:before="0" w:beforeAutospacing="0" w:after="0" w:afterAutospacing="0"/>
      </w:pPr>
      <w:r>
        <w:t>2)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62E3D" w:rsidRDefault="001E5D2C">
      <w:pPr>
        <w:pStyle w:val="a9"/>
        <w:spacing w:before="0" w:beforeAutospacing="0" w:after="0" w:afterAutospacing="0"/>
      </w:pPr>
      <w:r>
        <w:t>3) поддержка инициативы детей в различных видах деятельности;</w:t>
      </w:r>
    </w:p>
    <w:p w:rsidR="00462E3D" w:rsidRDefault="001E5D2C">
      <w:pPr>
        <w:pStyle w:val="a9"/>
        <w:spacing w:before="0" w:beforeAutospacing="0" w:after="0" w:afterAutospacing="0"/>
      </w:pPr>
      <w:r>
        <w:t>4)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>Принципы воспитания:</w:t>
      </w:r>
    </w:p>
    <w:p w:rsidR="00462E3D" w:rsidRDefault="001E5D2C">
      <w:pPr>
        <w:pStyle w:val="a9"/>
        <w:spacing w:before="0" w:beforeAutospacing="0" w:after="0" w:afterAutospacing="0"/>
      </w:pPr>
      <w:r>
        <w:t>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>Принципы обучения:</w:t>
      </w:r>
    </w:p>
    <w:p w:rsidR="00462E3D" w:rsidRDefault="001E5D2C">
      <w:pPr>
        <w:pStyle w:val="a9"/>
        <w:spacing w:before="0" w:beforeAutospacing="0" w:after="0" w:afterAutospacing="0"/>
      </w:pPr>
      <w:r>
        <w:t>- принцип активности;</w:t>
      </w:r>
    </w:p>
    <w:p w:rsidR="00462E3D" w:rsidRDefault="001E5D2C">
      <w:pPr>
        <w:pStyle w:val="a9"/>
        <w:spacing w:before="0" w:beforeAutospacing="0" w:after="0" w:afterAutospacing="0"/>
      </w:pPr>
      <w:r>
        <w:t>- принцип доступности;</w:t>
      </w:r>
    </w:p>
    <w:p w:rsidR="00462E3D" w:rsidRDefault="001E5D2C">
      <w:pPr>
        <w:pStyle w:val="a9"/>
        <w:spacing w:before="0" w:beforeAutospacing="0" w:after="0" w:afterAutospacing="0"/>
      </w:pPr>
      <w:r>
        <w:t>- принцип наглядности;</w:t>
      </w:r>
    </w:p>
    <w:p w:rsidR="00462E3D" w:rsidRDefault="001E5D2C">
      <w:pPr>
        <w:pStyle w:val="a9"/>
        <w:spacing w:before="0" w:beforeAutospacing="0" w:after="0" w:afterAutospacing="0"/>
      </w:pPr>
      <w:r>
        <w:t>- принцип учета возрастных и индивидуальных особенностей;</w:t>
      </w: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>Методы воспитания:</w:t>
      </w:r>
    </w:p>
    <w:p w:rsidR="00462E3D" w:rsidRDefault="001E5D2C">
      <w:pPr>
        <w:pStyle w:val="a9"/>
        <w:spacing w:before="0" w:beforeAutospacing="0" w:after="0" w:afterAutospacing="0"/>
      </w:pPr>
      <w:r>
        <w:t>беседа, создание ситуации успеха, методы стимулирования (поощрение).</w:t>
      </w:r>
    </w:p>
    <w:p w:rsidR="00462E3D" w:rsidRDefault="001E5D2C">
      <w:pPr>
        <w:pStyle w:val="a9"/>
        <w:spacing w:before="0" w:beforeAutospacing="0" w:after="0" w:afterAutospacing="0"/>
      </w:pPr>
      <w:r>
        <w:rPr>
          <w:b/>
        </w:rPr>
        <w:t>Методы</w:t>
      </w:r>
      <w:r>
        <w:t xml:space="preserve"> обучения:</w:t>
      </w:r>
    </w:p>
    <w:p w:rsidR="00462E3D" w:rsidRDefault="001E5D2C">
      <w:pPr>
        <w:pStyle w:val="a9"/>
        <w:spacing w:before="0" w:beforeAutospacing="0" w:after="0" w:afterAutospacing="0"/>
      </w:pPr>
      <w:r>
        <w:t>- Словесные: беседа, рассказ, объяснение; эмоциональное стимулирование занимательным содержанием.</w:t>
      </w:r>
    </w:p>
    <w:p w:rsidR="00462E3D" w:rsidRDefault="001E5D2C">
      <w:pPr>
        <w:pStyle w:val="a9"/>
        <w:spacing w:before="0" w:beforeAutospacing="0" w:after="0" w:afterAutospacing="0"/>
      </w:pPr>
      <w:r>
        <w:t>- Наглядные: иллюстрации, показ;</w:t>
      </w:r>
    </w:p>
    <w:p w:rsidR="00462E3D" w:rsidRDefault="001E5D2C">
      <w:pPr>
        <w:pStyle w:val="a9"/>
        <w:spacing w:before="0" w:beforeAutospacing="0" w:after="0" w:afterAutospacing="0"/>
        <w:rPr>
          <w:b/>
        </w:rPr>
      </w:pPr>
      <w:r>
        <w:rPr>
          <w:b/>
        </w:rPr>
        <w:t>Список использованной литературы:</w:t>
      </w:r>
    </w:p>
    <w:p w:rsidR="00462E3D" w:rsidRDefault="001E5D2C">
      <w:pPr>
        <w:pStyle w:val="a9"/>
        <w:spacing w:before="0" w:beforeAutospacing="0" w:after="0" w:afterAutospacing="0"/>
      </w:pPr>
      <w:r>
        <w:t>1. Федеральный государственный образовательный стандарт дошкольного образования./Министерство образования и науки российской федерации приказ от 17 октября 2013 г. N 1155</w:t>
      </w:r>
    </w:p>
    <w:p w:rsidR="00562A49" w:rsidRDefault="001E5D2C" w:rsidP="00562A49">
      <w:pPr>
        <w:pStyle w:val="pcenter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3"/>
          <w:szCs w:val="23"/>
        </w:rPr>
      </w:pPr>
      <w:r>
        <w:t>2.</w:t>
      </w:r>
      <w:r w:rsidR="00562A49" w:rsidRPr="00562A49"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  <w:r w:rsidR="00562A49" w:rsidRPr="00562A49">
        <w:rPr>
          <w:bCs/>
          <w:color w:val="000000" w:themeColor="text1"/>
        </w:rPr>
        <w:t>Ф</w:t>
      </w:r>
      <w:r w:rsidR="006B0F44">
        <w:rPr>
          <w:bCs/>
          <w:color w:val="000000" w:themeColor="text1"/>
        </w:rPr>
        <w:t xml:space="preserve">едеральная </w:t>
      </w:r>
      <w:r w:rsidR="00562A49" w:rsidRPr="00562A49">
        <w:rPr>
          <w:bCs/>
          <w:color w:val="000000" w:themeColor="text1"/>
        </w:rPr>
        <w:t>О</w:t>
      </w:r>
      <w:r w:rsidR="006B0F44">
        <w:rPr>
          <w:bCs/>
          <w:color w:val="000000" w:themeColor="text1"/>
        </w:rPr>
        <w:t>бразовательная  Программа</w:t>
      </w:r>
      <w:r w:rsidR="00562A49" w:rsidRPr="00562A49">
        <w:rPr>
          <w:bCs/>
          <w:color w:val="000000" w:themeColor="text1"/>
        </w:rPr>
        <w:t xml:space="preserve"> Д</w:t>
      </w:r>
      <w:r w:rsidR="006B0F44">
        <w:rPr>
          <w:bCs/>
          <w:color w:val="000000" w:themeColor="text1"/>
        </w:rPr>
        <w:t xml:space="preserve">ошкольного </w:t>
      </w:r>
      <w:r w:rsidR="00562A49" w:rsidRPr="00562A49">
        <w:rPr>
          <w:bCs/>
          <w:color w:val="000000" w:themeColor="text1"/>
        </w:rPr>
        <w:t xml:space="preserve"> О</w:t>
      </w:r>
      <w:r w:rsidR="006B0F44">
        <w:rPr>
          <w:bCs/>
          <w:color w:val="000000" w:themeColor="text1"/>
        </w:rPr>
        <w:t>бразования</w:t>
      </w:r>
    </w:p>
    <w:p w:rsidR="00462E3D" w:rsidRPr="00562A49" w:rsidRDefault="001E5D2C" w:rsidP="00562A49">
      <w:pPr>
        <w:pStyle w:val="pcenter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3"/>
          <w:szCs w:val="23"/>
        </w:rPr>
      </w:pPr>
      <w:r>
        <w:t>4. Источники сети интернет:</w:t>
      </w:r>
    </w:p>
    <w:p w:rsidR="00462E3D" w:rsidRDefault="001E5D2C" w:rsidP="00562A49">
      <w:pPr>
        <w:pStyle w:val="a9"/>
        <w:spacing w:before="0" w:beforeAutospacing="0" w:after="0" w:afterAutospacing="0"/>
      </w:pPr>
      <w:r>
        <w:t xml:space="preserve"> </w:t>
      </w:r>
      <w:hyperlink r:id="rId7" w:history="1">
        <w:r w:rsidR="006B0F44" w:rsidRPr="00924299">
          <w:rPr>
            <w:rStyle w:val="a5"/>
          </w:rPr>
          <w:t>https://vk.com/wall-82306695_26866</w:t>
        </w:r>
      </w:hyperlink>
      <w:r w:rsidR="006B0F44">
        <w:t xml:space="preserve"> (загадки)</w:t>
      </w:r>
    </w:p>
    <w:p w:rsidR="006B0F44" w:rsidRDefault="006B0F44" w:rsidP="00562A49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</w:pPr>
    </w:p>
    <w:p w:rsidR="00462E3D" w:rsidRDefault="00462E3D">
      <w:pPr>
        <w:pStyle w:val="a9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462E3D" w:rsidRDefault="001E5D2C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  <w:shd w:val="clear" w:color="auto" w:fill="FFFFFF"/>
        </w:rPr>
        <w:t>Ход  НОД:</w:t>
      </w:r>
    </w:p>
    <w:p w:rsidR="00462E3D" w:rsidRDefault="00462E3D">
      <w:pPr>
        <w:pStyle w:val="a9"/>
        <w:shd w:val="clear" w:color="auto" w:fill="FFFFFF"/>
        <w:spacing w:before="0" w:beforeAutospacing="0" w:after="0" w:afterAutospacing="0"/>
        <w:ind w:firstLine="357"/>
      </w:pPr>
    </w:p>
    <w:tbl>
      <w:tblPr>
        <w:tblStyle w:val="aa"/>
        <w:tblW w:w="15902" w:type="dxa"/>
        <w:tblLook w:val="04A0"/>
      </w:tblPr>
      <w:tblGrid>
        <w:gridCol w:w="3148"/>
        <w:gridCol w:w="1960"/>
        <w:gridCol w:w="4987"/>
        <w:gridCol w:w="2792"/>
        <w:gridCol w:w="3015"/>
      </w:tblGrid>
      <w:tr w:rsidR="00462E3D">
        <w:trPr>
          <w:trHeight w:val="297"/>
        </w:trPr>
        <w:tc>
          <w:tcPr>
            <w:tcW w:w="3148" w:type="dxa"/>
          </w:tcPr>
          <w:p w:rsidR="00462E3D" w:rsidRDefault="001E5D2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Этапы</w:t>
            </w:r>
          </w:p>
        </w:tc>
        <w:tc>
          <w:tcPr>
            <w:tcW w:w="1960" w:type="dxa"/>
          </w:tcPr>
          <w:p w:rsidR="00462E3D" w:rsidRDefault="001E5D2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</w:p>
        </w:tc>
        <w:tc>
          <w:tcPr>
            <w:tcW w:w="4987" w:type="dxa"/>
          </w:tcPr>
          <w:p w:rsidR="00462E3D" w:rsidRDefault="001E5D2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Деятельность педагога</w:t>
            </w:r>
          </w:p>
        </w:tc>
        <w:tc>
          <w:tcPr>
            <w:tcW w:w="2792" w:type="dxa"/>
          </w:tcPr>
          <w:p w:rsidR="00462E3D" w:rsidRDefault="001E5D2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Деятельность детей</w:t>
            </w:r>
          </w:p>
        </w:tc>
        <w:tc>
          <w:tcPr>
            <w:tcW w:w="3015" w:type="dxa"/>
          </w:tcPr>
          <w:p w:rsidR="00462E3D" w:rsidRDefault="001E5D2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Планируемый результат</w:t>
            </w:r>
          </w:p>
        </w:tc>
      </w:tr>
      <w:tr w:rsidR="00462E3D" w:rsidTr="00931C66">
        <w:trPr>
          <w:trHeight w:val="416"/>
        </w:trPr>
        <w:tc>
          <w:tcPr>
            <w:tcW w:w="3148" w:type="dxa"/>
          </w:tcPr>
          <w:p w:rsidR="00462E3D" w:rsidRDefault="001E5D2C">
            <w:pPr>
              <w:pStyle w:val="a9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Мотивационный этап</w:t>
            </w:r>
          </w:p>
          <w:p w:rsidR="00462E3D" w:rsidRDefault="001E5D2C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Задача: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мотивировать детей на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совместную деятельность,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развивать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любознательность,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совершенствовать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диалогическую речь: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развивать умение отвечать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на вопросы и обращения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взрослого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</w:tc>
        <w:tc>
          <w:tcPr>
            <w:tcW w:w="1960" w:type="dxa"/>
          </w:tcPr>
          <w:p w:rsidR="00462E3D" w:rsidRDefault="001E5D2C">
            <w:pPr>
              <w:pStyle w:val="a9"/>
              <w:spacing w:before="0" w:beforeAutospacing="0" w:after="0" w:afterAutospacing="0"/>
            </w:pPr>
            <w:r>
              <w:t>Беседа, эмоциональное стимулирование занимательным содержанием, игровая ситуация</w:t>
            </w:r>
          </w:p>
        </w:tc>
        <w:tc>
          <w:tcPr>
            <w:tcW w:w="4987" w:type="dxa"/>
          </w:tcPr>
          <w:p w:rsidR="00462E3D" w:rsidRDefault="001E5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скажите, пожалуйста, а кому мы с вами совсем недавно отправляли письма?  (солдатам). А по какому поводу мы с вами это делали? (поздравляли с днём защитников Отечества).</w:t>
            </w:r>
            <w:r w:rsidR="00CB5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мне скажет, дату этого праздника? (23 февраля).  А что такое Отечество? (родная страна). Верно, ребята.</w:t>
            </w:r>
          </w:p>
          <w:p w:rsidR="00462E3D" w:rsidRDefault="001E5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с вами письма дошли до солдат</w:t>
            </w:r>
            <w:r w:rsidR="00531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они отправили нам ответ. Хотите посмотреть? </w:t>
            </w:r>
          </w:p>
          <w:p w:rsidR="00462E3D" w:rsidRPr="00931C66" w:rsidRDefault="001E5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экране видео обращение солдата к детям.</w:t>
            </w:r>
            <w:r w:rsidR="00931C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-Здравствуйте, ребята. Спасибо, вам за письма и поздравления с 23 февраля. Нам очень приятно получать от вас рисунки. Уверен, что вы тоже хотите стать смелыми, отважными и умными. Предлагаем потренироваться и пройти квест - игру. Карту мы передали вам с ответным письмом. Желаем удачи!</w:t>
            </w:r>
          </w:p>
          <w:p w:rsidR="00462E3D" w:rsidRDefault="001E5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Ну, что, ребята, вы хотите пройти квест - игру, которую нам предлагают настоящие солдаты? </w:t>
            </w:r>
          </w:p>
          <w:p w:rsidR="00462E3D" w:rsidRDefault="001E5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Тогда вскрываем конверт. </w:t>
            </w:r>
            <w:r w:rsidR="00531FFF">
              <w:rPr>
                <w:rFonts w:ascii="Times New Roman" w:hAnsi="Times New Roman" w:cs="Times New Roman"/>
                <w:sz w:val="24"/>
                <w:szCs w:val="24"/>
              </w:rPr>
              <w:t xml:space="preserve">Ребята, тут еще письмо. Предлагаю Герману нам его прочитать. </w:t>
            </w:r>
          </w:p>
          <w:p w:rsidR="00531FFF" w:rsidRPr="00531FFF" w:rsidRDefault="00531FF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Ребята, </w:t>
            </w:r>
            <w:r w:rsidR="00CB54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следуйте по карте. Выполнив задания</w:t>
            </w:r>
            <w:r w:rsidR="00CB54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обязательно найдите частицу пазла. Собрав все детали вы узнаете,  где спрятан секретный пакет с призами. Желаем вам удачи).</w:t>
            </w:r>
          </w:p>
          <w:p w:rsidR="00462E3D" w:rsidRDefault="001E5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Смотрите,</w:t>
            </w:r>
            <w:r w:rsidR="00531FFF">
              <w:rPr>
                <w:rFonts w:ascii="Times New Roman" w:hAnsi="Times New Roman" w:cs="Times New Roman"/>
                <w:sz w:val="24"/>
                <w:szCs w:val="24"/>
              </w:rPr>
              <w:t xml:space="preserve"> в этом письме карта, на которой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отмечены задания. </w:t>
            </w:r>
          </w:p>
          <w:p w:rsidR="00462E3D" w:rsidRPr="00931C66" w:rsidRDefault="00531FFF" w:rsidP="00931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Какое первое задание нас ждет, кто может прочитать?</w:t>
            </w:r>
          </w:p>
        </w:tc>
        <w:tc>
          <w:tcPr>
            <w:tcW w:w="2792" w:type="dxa"/>
          </w:tcPr>
          <w:p w:rsidR="00462E3D" w:rsidRDefault="001E5D2C">
            <w:pPr>
              <w:pStyle w:val="a9"/>
              <w:spacing w:before="0" w:beforeAutospacing="0" w:after="0" w:afterAutospacing="0"/>
            </w:pPr>
            <w:r>
              <w:t>Дети просматривают видео обращение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отвечают на вопросы воспитателя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Дети сотрудничают с воспитателем, вступают в диалог, отвечают на вопросы, сосредотачивают внимание.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531FFF" w:rsidRDefault="00531FFF">
            <w:pPr>
              <w:pStyle w:val="a9"/>
              <w:spacing w:before="0" w:beforeAutospacing="0" w:after="0" w:afterAutospacing="0"/>
            </w:pPr>
          </w:p>
          <w:p w:rsidR="00531FFF" w:rsidRDefault="00531FFF">
            <w:pPr>
              <w:pStyle w:val="a9"/>
              <w:spacing w:before="0" w:beforeAutospacing="0" w:after="0" w:afterAutospacing="0"/>
            </w:pPr>
          </w:p>
          <w:p w:rsidR="00531FFF" w:rsidRDefault="00531FFF">
            <w:pPr>
              <w:pStyle w:val="a9"/>
              <w:spacing w:before="0" w:beforeAutospacing="0" w:after="0" w:afterAutospacing="0"/>
            </w:pPr>
          </w:p>
          <w:p w:rsidR="00531FFF" w:rsidRDefault="00531FFF">
            <w:pPr>
              <w:pStyle w:val="a9"/>
              <w:spacing w:before="0" w:beforeAutospacing="0" w:after="0" w:afterAutospacing="0"/>
            </w:pPr>
          </w:p>
          <w:p w:rsidR="00462E3D" w:rsidRDefault="00531FFF">
            <w:pPr>
              <w:pStyle w:val="a9"/>
              <w:spacing w:before="0" w:beforeAutospacing="0" w:after="0" w:afterAutospacing="0"/>
            </w:pPr>
            <w:r>
              <w:t>Дети читают</w:t>
            </w:r>
            <w:r w:rsidR="00CA48D4">
              <w:t xml:space="preserve"> письмо и </w:t>
            </w:r>
            <w:r>
              <w:t xml:space="preserve"> первое задание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</w:tc>
        <w:tc>
          <w:tcPr>
            <w:tcW w:w="3015" w:type="dxa"/>
          </w:tcPr>
          <w:p w:rsidR="00462E3D" w:rsidRDefault="001E5D2C">
            <w:pPr>
              <w:pStyle w:val="a9"/>
              <w:spacing w:before="0" w:beforeAutospacing="0" w:after="0" w:afterAutospacing="0"/>
            </w:pPr>
            <w:r>
              <w:t>Дети проявляют любознательность, заинтересованность на совместную деятельность,</w:t>
            </w:r>
          </w:p>
        </w:tc>
      </w:tr>
      <w:tr w:rsidR="00462E3D">
        <w:trPr>
          <w:trHeight w:val="1338"/>
        </w:trPr>
        <w:tc>
          <w:tcPr>
            <w:tcW w:w="3148" w:type="dxa"/>
          </w:tcPr>
          <w:p w:rsidR="00462E3D" w:rsidRDefault="001E5D2C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2. Основной этап. </w:t>
            </w:r>
          </w:p>
          <w:p w:rsidR="00462E3D" w:rsidRDefault="001E5D2C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Задача: </w:t>
            </w:r>
          </w:p>
          <w:p w:rsidR="00462E3D" w:rsidRDefault="001E5D2C">
            <w:pPr>
              <w:spacing w:after="13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побуждать к любознательности с целью получения и закрепления знаний о космосе и космонавтах;</w:t>
            </w:r>
          </w:p>
          <w:p w:rsidR="00462E3D" w:rsidRDefault="001E5D2C">
            <w:pPr>
              <w:spacing w:after="13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 детей умение отвечать полным ответом на поставленный вопрос;</w:t>
            </w:r>
          </w:p>
          <w:p w:rsidR="00462E3D" w:rsidRDefault="001E5D2C">
            <w:pPr>
              <w:spacing w:after="13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-расширить кругозор детей по теме «Космос»;</w:t>
            </w:r>
          </w:p>
          <w:p w:rsidR="00462E3D" w:rsidRDefault="001E5D2C">
            <w:pPr>
              <w:spacing w:after="13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активный словарь по теме.</w:t>
            </w:r>
          </w:p>
          <w:p w:rsidR="00462E3D" w:rsidRDefault="00462E3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62E3D" w:rsidRDefault="001E5D2C">
            <w:pPr>
              <w:pStyle w:val="a9"/>
              <w:spacing w:before="0" w:beforeAutospacing="0" w:after="0" w:afterAutospacing="0"/>
            </w:pPr>
            <w:r>
              <w:t>Беседа, эмоциональное стимулирование занимательным содержанием, игровая ситуация,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 xml:space="preserve"> рассказ, объяснение,</w:t>
            </w: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иллюстрации, показ.</w:t>
            </w:r>
          </w:p>
        </w:tc>
        <w:tc>
          <w:tcPr>
            <w:tcW w:w="4987" w:type="dxa"/>
          </w:tcPr>
          <w:p w:rsidR="00462E3D" w:rsidRPr="00CA48D4" w:rsidRDefault="00CA48D4" w:rsidP="00CA48D4">
            <w:pPr>
              <w:pStyle w:val="ab"/>
              <w:numPr>
                <w:ilvl w:val="3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Графический диктант </w:t>
            </w:r>
          </w:p>
          <w:p w:rsidR="00CA48D4" w:rsidRDefault="00CA48D4" w:rsidP="00CA48D4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солдат должен быть внимательным и уметь ориентироваться в пространстве. Предлагаем выполнить графический диктант.</w:t>
            </w:r>
          </w:p>
          <w:p w:rsidR="00CA48D4" w:rsidRDefault="00CA48D4" w:rsidP="00CA48D4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как вам повезло, это то, что вы  любите делать и отлично справляетесь. Предлагаю два варианта диктанта. Поднимите руку, кто диктант хочет выполнить под диктовку? Тогда присаживайтесь за столы ближе друг к другу. А есть ребята</w:t>
            </w:r>
            <w:r w:rsidR="006C43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хотят по схеме самостоятельно выполнить диктант? </w:t>
            </w:r>
            <w:r w:rsidR="006C43C7">
              <w:rPr>
                <w:rFonts w:ascii="Times New Roman" w:hAnsi="Times New Roman" w:cs="Times New Roman"/>
                <w:sz w:val="24"/>
                <w:szCs w:val="24"/>
              </w:rPr>
              <w:t xml:space="preserve">Тогда предлагаю взять задание и карандаш. Выбирайте себе удобное место и спокойно приступайте к заданию. Только помните, что разговаривать не нужно, </w:t>
            </w:r>
            <w:r w:rsidR="00827EF4">
              <w:rPr>
                <w:rFonts w:ascii="Times New Roman" w:hAnsi="Times New Roman" w:cs="Times New Roman"/>
                <w:sz w:val="24"/>
                <w:szCs w:val="24"/>
              </w:rPr>
              <w:t>мы так можем</w:t>
            </w:r>
            <w:r w:rsidR="006C43C7">
              <w:rPr>
                <w:rFonts w:ascii="Times New Roman" w:hAnsi="Times New Roman" w:cs="Times New Roman"/>
                <w:sz w:val="24"/>
                <w:szCs w:val="24"/>
              </w:rPr>
              <w:t xml:space="preserve"> помешать друг другу. Если мы допусти</w:t>
            </w:r>
            <w:r w:rsidR="00827E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43C7">
              <w:rPr>
                <w:rFonts w:ascii="Times New Roman" w:hAnsi="Times New Roman" w:cs="Times New Roman"/>
                <w:sz w:val="24"/>
                <w:szCs w:val="24"/>
              </w:rPr>
              <w:t xml:space="preserve"> ошибки, то нам не узнать, где находится секретный пазл.</w:t>
            </w:r>
          </w:p>
          <w:p w:rsidR="006C43C7" w:rsidRDefault="006C43C7" w:rsidP="00CA48D4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 время выполнения задания воспитатель следит за правильной посадкой и осанкой детей. </w:t>
            </w:r>
          </w:p>
          <w:p w:rsidR="006C43C7" w:rsidRPr="006C43C7" w:rsidRDefault="006C43C7" w:rsidP="00CA48D4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Смотрю, что все ребята справились. Вы большие молодцы! А вот и первый пазл, но мы го рассматривать не будем, </w:t>
            </w:r>
            <w:r w:rsidR="00CB54E8">
              <w:rPr>
                <w:rFonts w:ascii="Times New Roman" w:hAnsi="Times New Roman" w:cs="Times New Roman"/>
                <w:sz w:val="24"/>
                <w:szCs w:val="24"/>
              </w:rPr>
              <w:t>положим,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в конверт и приступим к следующему заданию.</w:t>
            </w:r>
          </w:p>
          <w:p w:rsidR="00462E3D" w:rsidRPr="006C43C7" w:rsidRDefault="006C43C7" w:rsidP="006C43C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43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«Задания на выбор детей»</w:t>
            </w:r>
          </w:p>
          <w:p w:rsidR="006C43C7" w:rsidRPr="00987E2A" w:rsidRDefault="006C43C7" w:rsidP="00987E2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7E2A">
              <w:rPr>
                <w:rFonts w:ascii="Times New Roman" w:hAnsi="Times New Roman" w:cs="Times New Roman"/>
                <w:sz w:val="24"/>
                <w:szCs w:val="24"/>
              </w:rPr>
              <w:t xml:space="preserve">- Ваня, прочитай следующее задание. </w:t>
            </w:r>
          </w:p>
          <w:p w:rsidR="006C43C7" w:rsidRPr="00987E2A" w:rsidRDefault="006C43C7" w:rsidP="00987E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E2A">
              <w:rPr>
                <w:rFonts w:ascii="Times New Roman" w:hAnsi="Times New Roman" w:cs="Times New Roman"/>
                <w:i/>
                <w:sz w:val="24"/>
                <w:szCs w:val="24"/>
              </w:rPr>
              <w:t>- Предлагаем Вам показать свои способности. Распределитесь по интересам</w:t>
            </w:r>
            <w:r w:rsidR="00987E2A" w:rsidRPr="00987E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87E2A" w:rsidRDefault="00987E2A" w:rsidP="00987E2A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кто из вас любит заниматься математикой и решать задачи? Предлагаю вам  встать в один круг и дождаться задания.</w:t>
            </w:r>
          </w:p>
          <w:p w:rsidR="00987E2A" w:rsidRDefault="00987E2A" w:rsidP="00987E2A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кто любит занятия по развитию реч</w:t>
            </w:r>
            <w:r w:rsidR="006B3C24">
              <w:rPr>
                <w:rFonts w:ascii="Times New Roman" w:hAnsi="Times New Roman" w:cs="Times New Roman"/>
                <w:sz w:val="24"/>
                <w:szCs w:val="24"/>
              </w:rPr>
              <w:t xml:space="preserve">и и умеет разгадывать </w:t>
            </w:r>
            <w:r w:rsidR="006B3C24" w:rsidRPr="006B3C24">
              <w:rPr>
                <w:rFonts w:ascii="Times New Roman" w:hAnsi="Times New Roman" w:cs="Times New Roman"/>
                <w:b/>
                <w:sz w:val="24"/>
                <w:szCs w:val="24"/>
              </w:rPr>
              <w:t>ребусы</w:t>
            </w:r>
            <w:r w:rsidR="006B3C24">
              <w:rPr>
                <w:rFonts w:ascii="Times New Roman" w:hAnsi="Times New Roman" w:cs="Times New Roman"/>
                <w:sz w:val="24"/>
                <w:szCs w:val="24"/>
              </w:rPr>
              <w:t>? Вста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вайте</w:t>
            </w:r>
            <w:r w:rsidR="006B3C2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круг. </w:t>
            </w:r>
            <w:r w:rsidR="006B3C24">
              <w:rPr>
                <w:rFonts w:ascii="Times New Roman" w:hAnsi="Times New Roman" w:cs="Times New Roman"/>
                <w:sz w:val="24"/>
                <w:szCs w:val="24"/>
              </w:rPr>
              <w:t xml:space="preserve"> Так же есть задание для знатоков </w:t>
            </w:r>
            <w:r w:rsidR="006B3C24" w:rsidRPr="006B3C24">
              <w:rPr>
                <w:rFonts w:ascii="Times New Roman" w:hAnsi="Times New Roman" w:cs="Times New Roman"/>
                <w:b/>
                <w:sz w:val="24"/>
                <w:szCs w:val="24"/>
              </w:rPr>
              <w:t>поговорок и пословиц</w:t>
            </w:r>
            <w:r w:rsidR="006B3C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7E2A" w:rsidRDefault="00987E2A" w:rsidP="00987E2A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Ну, а </w:t>
            </w:r>
            <w:r w:rsidR="00827EF4">
              <w:rPr>
                <w:rFonts w:ascii="Times New Roman" w:hAnsi="Times New Roman" w:cs="Times New Roman"/>
                <w:sz w:val="24"/>
                <w:szCs w:val="24"/>
              </w:rPr>
              <w:t>тут,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EF4">
              <w:rPr>
                <w:rFonts w:ascii="Times New Roman" w:hAnsi="Times New Roman" w:cs="Times New Roman"/>
                <w:sz w:val="24"/>
                <w:szCs w:val="24"/>
              </w:rPr>
              <w:t>наверное,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остались любители разгадывать </w:t>
            </w:r>
            <w:r w:rsidRPr="006B3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играть в игру </w:t>
            </w:r>
            <w:r w:rsidRPr="006B3C24">
              <w:rPr>
                <w:rFonts w:ascii="Times New Roman" w:hAnsi="Times New Roman" w:cs="Times New Roman"/>
                <w:b/>
                <w:sz w:val="24"/>
                <w:szCs w:val="24"/>
              </w:rPr>
              <w:t>«четвертый лишний»?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E2A" w:rsidRPr="009559DD" w:rsidRDefault="00987E2A" w:rsidP="009559DD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Любители математики, предлагаю вам составить свою задачу, и решит её. При этом выбрать удобное для вас место, взять любой материал  на тему День Защитников Отечества. Кто-то может зарисовать на листочке, кто-то захочет с помощью конструктора и карточек</w:t>
            </w:r>
            <w:r w:rsidR="006B3C24">
              <w:rPr>
                <w:rFonts w:ascii="Times New Roman" w:hAnsi="Times New Roman" w:cs="Times New Roman"/>
                <w:sz w:val="24"/>
                <w:szCs w:val="24"/>
              </w:rPr>
              <w:t>. Если  считаете трудным задание, то можете воспользоваться го</w:t>
            </w:r>
            <w:r w:rsidR="009559DD">
              <w:rPr>
                <w:rFonts w:ascii="Times New Roman" w:hAnsi="Times New Roman" w:cs="Times New Roman"/>
                <w:sz w:val="24"/>
                <w:szCs w:val="24"/>
              </w:rPr>
              <w:t>товыми карточками и по ним решить</w:t>
            </w:r>
            <w:r w:rsidR="006B3C24" w:rsidRPr="006B3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задачу</w:t>
            </w:r>
            <w:r w:rsidR="006B3C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прежде, чем приступить, скажите мне, из каких 4 частей состоит задача? (условие, вопрос, решение, ответ). Верно, если вам понятно задание, то можно приступать.</w:t>
            </w:r>
          </w:p>
          <w:p w:rsidR="006B3C24" w:rsidRDefault="006B3C24" w:rsidP="00987E2A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которые выбрали ребусы, вот ваше задание. Во время решения можете воспользоваться подсказками и маркерами.  Полученные слова я у вас спрошу, как только закончите все задания.</w:t>
            </w:r>
            <w:r w:rsidR="00CB54E8">
              <w:rPr>
                <w:rFonts w:ascii="Times New Roman" w:hAnsi="Times New Roman" w:cs="Times New Roman"/>
                <w:sz w:val="24"/>
                <w:szCs w:val="24"/>
              </w:rPr>
              <w:t xml:space="preserve"> Для удобства, даю вам кнопку. Как только будете готовы, нажмите её один раз и я к вам подойду.</w:t>
            </w:r>
          </w:p>
          <w:p w:rsidR="006B3C24" w:rsidRDefault="006B3C24" w:rsidP="00987E2A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и поговорки  надо прочитать и соединить. Каждая, из которых состоит из двух частей.</w:t>
            </w:r>
            <w:r w:rsidR="00CB54E8">
              <w:rPr>
                <w:rFonts w:ascii="Times New Roman" w:hAnsi="Times New Roman" w:cs="Times New Roman"/>
                <w:sz w:val="24"/>
                <w:szCs w:val="24"/>
              </w:rPr>
              <w:t xml:space="preserve"> Первая часть со стрелкой, это начало и выложить их нужно  в первую очередь.  Можете расположиться, там, где там удобно. И вам даю кнопку, по окончанию подадите сигнал.</w:t>
            </w:r>
          </w:p>
          <w:p w:rsidR="006B3C24" w:rsidRDefault="006B3C24" w:rsidP="00987E2A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  а вам</w:t>
            </w:r>
            <w:r w:rsidR="00CB5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 предстоит отгадать, какой из предметов в каждом ряду лишний и объяснить почему.</w:t>
            </w:r>
            <w:r w:rsidR="00CB5F64">
              <w:rPr>
                <w:rFonts w:ascii="Times New Roman" w:hAnsi="Times New Roman" w:cs="Times New Roman"/>
                <w:sz w:val="24"/>
                <w:szCs w:val="24"/>
              </w:rPr>
              <w:t xml:space="preserve"> Я заметила, у вас красивые рисунки и решила ими воспользоваться.</w:t>
            </w:r>
          </w:p>
          <w:p w:rsidR="006B3C24" w:rsidRPr="006B3C24" w:rsidRDefault="006B3C24" w:rsidP="00987E2A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 «Четвертый лишний»</w:t>
            </w:r>
          </w:p>
          <w:p w:rsidR="00EC674B" w:rsidRPr="00EC674B" w:rsidRDefault="006B3C24" w:rsidP="00EC674B">
            <w:pPr>
              <w:pStyle w:val="ab"/>
              <w:spacing w:after="0" w:line="240" w:lineRule="auto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74B">
              <w:rPr>
                <w:rFonts w:ascii="Times New Roman" w:hAnsi="Times New Roman" w:cs="Times New Roman"/>
                <w:sz w:val="24"/>
                <w:szCs w:val="24"/>
              </w:rPr>
              <w:t>Пока ребята доделывают задание, у нас есть время отгадать загадки.</w:t>
            </w:r>
          </w:p>
          <w:p w:rsidR="00987E2A" w:rsidRPr="00EC674B" w:rsidRDefault="00EC674B" w:rsidP="00EC6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C674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Самолёт парит, как птица, там — воздушная граница. На посту и днём,</w:t>
            </w:r>
            <w:r w:rsid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и ночью наш солдат — военный …</w:t>
            </w:r>
            <w:r w:rsidRPr="00EC674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— </w:t>
            </w:r>
            <w:r w:rsidRPr="00EC674B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лётчик</w:t>
            </w:r>
            <w:r w:rsidRPr="00EC674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. </w:t>
            </w:r>
          </w:p>
          <w:p w:rsidR="006C43C7" w:rsidRDefault="00EC674B" w:rsidP="00EC674B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 w:rsidRP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Моряком ты можешь стать, чтоб границу охранять и служ</w:t>
            </w:r>
            <w:r w:rsid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ить не на земле, а на военном …</w:t>
            </w:r>
            <w:r w:rsidRP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— </w:t>
            </w:r>
            <w:r w:rsidRPr="00CB5F64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корабле</w:t>
            </w:r>
            <w:r w:rsidRP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.</w:t>
            </w:r>
          </w:p>
          <w:p w:rsidR="00CB5F64" w:rsidRDefault="00EC674B" w:rsidP="00EC674B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</w:rPr>
            </w:pPr>
            <w:r w:rsidRPr="00EC674B">
              <w:rPr>
                <w:rFonts w:ascii="Times New Roman" w:hAnsi="Times New Roman" w:cs="Times New Roman"/>
                <w:sz w:val="24"/>
              </w:rPr>
              <w:t>Ездит он на танке смело,</w:t>
            </w:r>
            <w:r w:rsidRPr="00EC674B">
              <w:rPr>
                <w:rFonts w:ascii="Times New Roman" w:hAnsi="Times New Roman" w:cs="Times New Roman"/>
                <w:sz w:val="24"/>
              </w:rPr>
              <w:br/>
              <w:t>Добросовестно, умело.</w:t>
            </w:r>
            <w:r w:rsidRPr="00EC674B">
              <w:rPr>
                <w:rFonts w:ascii="Times New Roman" w:hAnsi="Times New Roman" w:cs="Times New Roman"/>
                <w:sz w:val="24"/>
              </w:rPr>
              <w:br/>
              <w:t>Он в прицел глядит упорно</w:t>
            </w:r>
            <w:r w:rsidRPr="00EC674B">
              <w:rPr>
                <w:rFonts w:ascii="Times New Roman" w:hAnsi="Times New Roman" w:cs="Times New Roman"/>
                <w:sz w:val="24"/>
              </w:rPr>
              <w:br/>
              <w:t>И врага сразит, бесспорно.</w:t>
            </w:r>
            <w:r w:rsidRPr="00EC674B">
              <w:rPr>
                <w:rFonts w:ascii="Times New Roman" w:hAnsi="Times New Roman" w:cs="Times New Roman"/>
                <w:sz w:val="24"/>
              </w:rPr>
              <w:br/>
              <w:t>Это вовсе не связист,</w:t>
            </w:r>
            <w:r w:rsidRPr="00EC674B">
              <w:rPr>
                <w:rFonts w:ascii="Times New Roman" w:hAnsi="Times New Roman" w:cs="Times New Roman"/>
                <w:sz w:val="24"/>
              </w:rPr>
              <w:br/>
              <w:t xml:space="preserve">А заслуженный... </w:t>
            </w:r>
            <w:r w:rsidRPr="00CB5F64">
              <w:rPr>
                <w:rFonts w:ascii="Times New Roman" w:hAnsi="Times New Roman" w:cs="Times New Roman"/>
                <w:b/>
                <w:sz w:val="24"/>
              </w:rPr>
              <w:t>(танкист)</w:t>
            </w:r>
          </w:p>
          <w:p w:rsidR="00CB5F64" w:rsidRDefault="00CB5F64" w:rsidP="00EC674B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границе он стоит, враг не лезет к нам, дрожит. В поле, иль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берегу, преграждает путь врагу</w:t>
            </w:r>
            <w:r w:rsidRP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CB5F64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>(пограничник).</w:t>
            </w:r>
          </w:p>
          <w:p w:rsidR="00CB5F64" w:rsidRDefault="00CB5F64" w:rsidP="00CB5F64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CB5F6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Спешит по вызову отряд, готов он разыскать снаряд. Три мины обезвредил смело, боец поистине умелый </w:t>
            </w:r>
            <w:r w:rsidRPr="00CB5F64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</w:rPr>
              <w:t>(сапёр)</w:t>
            </w:r>
          </w:p>
          <w:p w:rsidR="00CB5F64" w:rsidRPr="00CB5F64" w:rsidRDefault="00CB5F64" w:rsidP="00CB5F64">
            <w:pPr>
              <w:pStyle w:val="a9"/>
              <w:shd w:val="clear" w:color="auto" w:fill="F4F4F4"/>
              <w:spacing w:before="0" w:beforeAutospacing="0" w:after="0" w:afterAutospacing="0"/>
              <w:rPr>
                <w:color w:val="000000" w:themeColor="text1"/>
              </w:rPr>
            </w:pPr>
            <w:r w:rsidRPr="00CB5F64">
              <w:rPr>
                <w:color w:val="000000" w:themeColor="text1"/>
              </w:rPr>
              <w:t>Защитит он нас умело,</w:t>
            </w:r>
          </w:p>
          <w:p w:rsidR="00CB5F64" w:rsidRPr="00CB5F64" w:rsidRDefault="00CB5F64" w:rsidP="00CB5F64">
            <w:pPr>
              <w:pStyle w:val="a9"/>
              <w:shd w:val="clear" w:color="auto" w:fill="F4F4F4"/>
              <w:spacing w:before="0" w:beforeAutospacing="0" w:after="0" w:afterAutospacing="0"/>
              <w:rPr>
                <w:color w:val="000000" w:themeColor="text1"/>
              </w:rPr>
            </w:pPr>
            <w:r w:rsidRPr="00CB5F64">
              <w:rPr>
                <w:color w:val="000000" w:themeColor="text1"/>
              </w:rPr>
              <w:t>С парашютом между делом</w:t>
            </w:r>
          </w:p>
          <w:p w:rsidR="00CB5F64" w:rsidRPr="00CB5F64" w:rsidRDefault="00CB5F64" w:rsidP="00CB5F64">
            <w:pPr>
              <w:pStyle w:val="a9"/>
              <w:shd w:val="clear" w:color="auto" w:fill="F4F4F4"/>
              <w:spacing w:before="0" w:beforeAutospacing="0" w:after="0" w:afterAutospacing="0"/>
              <w:rPr>
                <w:color w:val="000000" w:themeColor="text1"/>
              </w:rPr>
            </w:pPr>
            <w:r w:rsidRPr="00CB5F64">
              <w:rPr>
                <w:color w:val="000000" w:themeColor="text1"/>
              </w:rPr>
              <w:t>Прыгнет вниз и без прикрас,</w:t>
            </w:r>
          </w:p>
          <w:p w:rsidR="00CB5F64" w:rsidRDefault="00CB5F64" w:rsidP="00CB5F64">
            <w:pPr>
              <w:pStyle w:val="a9"/>
              <w:shd w:val="clear" w:color="auto" w:fill="F4F4F4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CB5F64">
              <w:rPr>
                <w:color w:val="000000" w:themeColor="text1"/>
              </w:rPr>
              <w:t> Выполнит любой приказ. </w:t>
            </w:r>
            <w:r w:rsidRPr="00CB5F64">
              <w:rPr>
                <w:b/>
                <w:color w:val="000000" w:themeColor="text1"/>
              </w:rPr>
              <w:t>(Десантник)</w:t>
            </w:r>
          </w:p>
          <w:p w:rsidR="00CB5F64" w:rsidRPr="00CB5F64" w:rsidRDefault="00EC674B" w:rsidP="00CB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F64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нам пора проверить задания и получить вторую часть пазла. Предлагаю проверять вместе </w:t>
            </w:r>
            <w:r w:rsidRPr="00CB5F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(всей группой проверяют правильность ответов).</w:t>
            </w:r>
          </w:p>
          <w:p w:rsidR="009559DD" w:rsidRDefault="009559DD" w:rsidP="00EC674B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хочет прочитать следующее задание?</w:t>
            </w:r>
          </w:p>
          <w:p w:rsidR="009559DD" w:rsidRDefault="009559DD" w:rsidP="00EC674B">
            <w:pPr>
              <w:pStyle w:val="ab"/>
              <w:spacing w:after="0" w:line="240" w:lineRule="auto"/>
              <w:ind w:left="13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Ребята, у вас всё отлично получается! Пора отправляться дальше. </w:t>
            </w:r>
          </w:p>
          <w:p w:rsidR="009559DD" w:rsidRDefault="009559DD" w:rsidP="009559D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Зашифруй и отправь секретное донесение.</w:t>
            </w:r>
          </w:p>
          <w:p w:rsidR="00EC674B" w:rsidRDefault="009559DD" w:rsidP="00955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пути на задание не забудь размяться.</w:t>
            </w:r>
            <w:r w:rsidRPr="009559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59DD">
              <w:rPr>
                <w:rFonts w:ascii="Times New Roman" w:hAnsi="Times New Roman" w:cs="Times New Roman"/>
                <w:sz w:val="24"/>
                <w:szCs w:val="24"/>
              </w:rPr>
              <w:t>(фотография спортивного зала и кабинета доп.услуг)</w:t>
            </w:r>
            <w:r w:rsidR="00337DD0">
              <w:rPr>
                <w:rFonts w:ascii="Times New Roman" w:hAnsi="Times New Roman" w:cs="Times New Roman"/>
                <w:sz w:val="24"/>
                <w:szCs w:val="24"/>
              </w:rPr>
              <w:t xml:space="preserve">. Ребята, мы сейчас пойдем по коридору, и при этом будем разминаться. </w:t>
            </w:r>
            <w:r w:rsidR="0033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Прошу вас быть аккуратными, не спишите.</w:t>
            </w:r>
            <w:r w:rsidR="006B0F44">
              <w:rPr>
                <w:rFonts w:ascii="Times New Roman" w:hAnsi="Times New Roman" w:cs="Times New Roman"/>
                <w:sz w:val="24"/>
                <w:szCs w:val="24"/>
              </w:rPr>
              <w:t xml:space="preserve"> Строимся  парами, но не держимся</w:t>
            </w:r>
            <w:r w:rsidR="00337DD0">
              <w:rPr>
                <w:rFonts w:ascii="Times New Roman" w:hAnsi="Times New Roman" w:cs="Times New Roman"/>
                <w:sz w:val="24"/>
                <w:szCs w:val="24"/>
              </w:rPr>
              <w:t xml:space="preserve"> за руки.</w:t>
            </w:r>
          </w:p>
          <w:p w:rsidR="00337DD0" w:rsidRPr="009559DD" w:rsidRDefault="00337DD0" w:rsidP="009559D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2E3D" w:rsidRPr="009559DD" w:rsidRDefault="009559DD" w:rsidP="009559DD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9DD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59DD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</w:p>
          <w:p w:rsidR="009559DD" w:rsidRPr="00337DD0" w:rsidRDefault="009559DD" w:rsidP="009559DD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337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Отправляемся на следующие задание и по пути выполняем физ.минутку.</w:t>
            </w:r>
          </w:p>
          <w:p w:rsidR="009559DD" w:rsidRDefault="009559DD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Ровным строем мы идём – раз, два, три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(марш)</w:t>
            </w:r>
          </w:p>
          <w:p w:rsidR="009559DD" w:rsidRDefault="009559DD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ладоши звонко бьём – раз, два, три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хлопки)</w:t>
            </w:r>
          </w:p>
          <w:p w:rsidR="009559DD" w:rsidRDefault="009559DD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Мы летим, как самолёт – раз, два, три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руки в стороны)</w:t>
            </w:r>
          </w:p>
          <w:p w:rsidR="009559DD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Ускоряется полёт – раз, два, три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имитируем самолёт).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Стоп, пересели в вертолёт – раз, два, три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имитируем пропеллер руками, присесть).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Поднимает в верх пилот – раз, два, три..(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медленно поднимаясь вверх).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ракете полети – раз, два, три..(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руки вытянуты и соединены над головой).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 всех-всех  опередим – раз, два, три..(</w:t>
            </w:r>
            <w:r w:rsidRPr="00337DD0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приседаем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выпрыгиваем вверх).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Поплывём на корабле- раз, два, три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руки перед собой, сделав угол).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Нас качает на волне – раз, два, три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раскачиваемся в сторону).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Наши пушки метко бьют..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вытянутыми руками).</w:t>
            </w:r>
          </w:p>
          <w:p w:rsidR="00F226B6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226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Нашей Армии салют!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226B6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(хлопки).</w:t>
            </w:r>
          </w:p>
          <w:p w:rsidR="000C3A9F" w:rsidRPr="000C3A9F" w:rsidRDefault="000C3A9F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4. Игра- эстафета «Секретное донесение» </w:t>
            </w:r>
          </w:p>
          <w:p w:rsidR="000C3A9F" w:rsidRDefault="00F226B6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Ну вот, мы и на месте. Проходим в кабинет за столы. Ребята, такое задание мы с вами будем делать впервые. Поэтому надо внимательно послушать задание. Перед вам </w:t>
            </w:r>
            <w:r w:rsidR="000C3A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схема для шифрования. Каждая буква имеет свой символ, и его нужно записывать слева направо, как читается слово. Как только мы зашифровали слово и проверили его, то </w:t>
            </w:r>
            <w:r w:rsidR="000C3A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упаковываем в конверт с печатью совершенно с</w:t>
            </w:r>
            <w:r w:rsidR="00337D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екретно. А дальше конверт </w:t>
            </w:r>
            <w:r w:rsidR="000C3A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нужно донести до штаба, преодолевая препятствия.</w:t>
            </w:r>
          </w:p>
          <w:p w:rsidR="00F226B6" w:rsidRDefault="000C3A9F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Предлагаю выбрать слова. Зелёным цветом выделены  короткие слова,</w:t>
            </w:r>
            <w:r w:rsidR="00337D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7DD0" w:rsidRPr="00337D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которые</w:t>
            </w:r>
            <w:r w:rsidR="00337D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зашифровать будет легче. 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красным длинные и сложнее.   Выбирайте, какое слово вы хотите зашифровать.</w:t>
            </w:r>
          </w:p>
          <w:p w:rsidR="000C3A9F" w:rsidRDefault="000C3A9F" w:rsidP="0095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Приступа</w:t>
            </w:r>
            <w:r w:rsidR="00337D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йте, но не спешите заклеивать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проверив.</w:t>
            </w:r>
            <w:r w:rsidR="00337D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Вижу, что все справились с заданием. Предлагаю построиться перед полосой препятствий. Посмотрите, ребята, первое задание прокатиться по мату колбаской, затем встать и пробежать змейкой. После змейки нужно проползти тоннель и занести секретное донесе6ние нажав красную кнопку. Обратно просто так.   Так как мальчишки у нас будущие солдаты, они крепкие, то </w:t>
            </w:r>
            <w:r w:rsidR="00D262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они перед препятствием начнут сначала отжиматься 5 раз. Ну а девочки начнут первыми.  </w:t>
            </w:r>
          </w:p>
          <w:p w:rsidR="009559DD" w:rsidRPr="00D26241" w:rsidRDefault="000C3A9F" w:rsidP="000C3A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D2624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После окончания получают третью часть пазла.</w:t>
            </w:r>
          </w:p>
          <w:p w:rsidR="000C3A9F" w:rsidRDefault="000C3A9F" w:rsidP="000C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Читают следующее задание.</w:t>
            </w:r>
          </w:p>
          <w:p w:rsidR="000C3A9F" w:rsidRDefault="000C3A9F" w:rsidP="000C3A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Следующее задание называется сапёр.</w:t>
            </w:r>
          </w:p>
          <w:p w:rsidR="000C3A9F" w:rsidRPr="00544ED6" w:rsidRDefault="000C3A9F" w:rsidP="000C3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Вам нужно разминировать поле, выполняя команды с закрытыми глазами.</w:t>
            </w:r>
          </w:p>
          <w:p w:rsidR="00462E3D" w:rsidRDefault="001E5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4. Игра «</w:t>
            </w:r>
            <w:r w:rsidR="00544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Сапёр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544ED6" w:rsidRDefault="0054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Ребята, давайт</w:t>
            </w:r>
            <w:r w:rsidR="00D262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 разделимся на пары. Один в паре будет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сапёром, другой будет подавать команды-сигналы. </w:t>
            </w:r>
          </w:p>
          <w:p w:rsidR="00D26241" w:rsidRDefault="00544ED6" w:rsidP="0054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Если сапёра задевают за голову- это значит надо сделать маленький шаг вперёд, спина – назад. Правое и левое плечо означает, в какую сторон</w:t>
            </w:r>
            <w:r w:rsidR="00D262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надо сделать шаг. А если задевают по запястью, то нужно присесть и  этой рукой найти снаряд, положить его в корзину. </w:t>
            </w:r>
          </w:p>
          <w:p w:rsidR="00462E3D" w:rsidRDefault="00544ED6" w:rsidP="00544E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Дети под музыку выполняют задание.</w:t>
            </w:r>
          </w:p>
          <w:p w:rsidR="00544ED6" w:rsidRPr="00544ED6" w:rsidRDefault="00544ED6" w:rsidP="0054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Молодцы, ребята.  Вы ловко прошли все испытания. И у нас есть недостающий пазл. </w:t>
            </w:r>
          </w:p>
        </w:tc>
        <w:tc>
          <w:tcPr>
            <w:tcW w:w="2792" w:type="dxa"/>
          </w:tcPr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CB54E8">
            <w:pPr>
              <w:pStyle w:val="a9"/>
              <w:spacing w:before="0" w:beforeAutospacing="0" w:after="0" w:afterAutospacing="0"/>
            </w:pPr>
            <w:r>
              <w:t>Дети выполняют задание на выбор</w:t>
            </w:r>
            <w:r w:rsidR="006B0F44">
              <w:t xml:space="preserve">  в удобном для них месте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6B0F44">
            <w:pPr>
              <w:pStyle w:val="a9"/>
              <w:spacing w:before="0" w:beforeAutospacing="0" w:after="0" w:afterAutospacing="0"/>
            </w:pPr>
            <w:r>
              <w:t>Дети читают следующее задание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  <w:r>
              <w:t>Распределяются по интересам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6B0F44">
            <w:pPr>
              <w:pStyle w:val="a9"/>
              <w:spacing w:before="0" w:beforeAutospacing="0" w:after="0" w:afterAutospacing="0"/>
            </w:pPr>
            <w:r>
              <w:lastRenderedPageBreak/>
              <w:t>Составляют задачи,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  <w:r>
              <w:t>Решают ребусы,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  <w:r>
              <w:t>Составляют пословицы и поговорки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CB5F64" w:rsidRDefault="00CB5F64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 xml:space="preserve"> </w:t>
            </w:r>
            <w:r w:rsidR="00CB5F64">
              <w:t>Дети отгадывают загадки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Pr="006B0F44" w:rsidRDefault="006B0F44" w:rsidP="006B0F44"/>
          <w:p w:rsidR="006B0F44" w:rsidRPr="006B0F44" w:rsidRDefault="006B0F44" w:rsidP="006B0F44"/>
          <w:p w:rsidR="006B0F44" w:rsidRPr="006B0F44" w:rsidRDefault="006B0F44" w:rsidP="006B0F44"/>
          <w:p w:rsidR="006B0F44" w:rsidRPr="006B0F44" w:rsidRDefault="006B0F44" w:rsidP="006B0F44"/>
          <w:p w:rsidR="006B0F44" w:rsidRPr="006B0F44" w:rsidRDefault="006B0F44" w:rsidP="006B0F44"/>
          <w:p w:rsidR="006B0F44" w:rsidRPr="006B0F44" w:rsidRDefault="006B0F44" w:rsidP="006B0F44"/>
          <w:p w:rsidR="006B0F44" w:rsidRDefault="006B0F44" w:rsidP="006B0F44"/>
          <w:p w:rsidR="00462E3D" w:rsidRPr="006B0F44" w:rsidRDefault="006B0F44" w:rsidP="006B0F44">
            <w:pPr>
              <w:rPr>
                <w:rFonts w:ascii="Times New Roman" w:hAnsi="Times New Roman" w:cs="Times New Roman"/>
              </w:rPr>
            </w:pPr>
            <w:r w:rsidRPr="006B0F44">
              <w:rPr>
                <w:rFonts w:ascii="Times New Roman" w:hAnsi="Times New Roman" w:cs="Times New Roman"/>
                <w:sz w:val="24"/>
              </w:rPr>
              <w:t>Читают следующее задание</w:t>
            </w:r>
          </w:p>
        </w:tc>
        <w:tc>
          <w:tcPr>
            <w:tcW w:w="3015" w:type="dxa"/>
          </w:tcPr>
          <w:p w:rsidR="00462E3D" w:rsidRDefault="001E5D2C">
            <w:pPr>
              <w:pStyle w:val="a9"/>
              <w:spacing w:before="0" w:beforeAutospacing="0" w:after="0" w:afterAutospacing="0"/>
            </w:pPr>
            <w:r>
              <w:lastRenderedPageBreak/>
              <w:t>- Дети демонстрируют  умение слушать воспитателя;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  <w:rPr>
                <w:b/>
              </w:rPr>
            </w:pP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 xml:space="preserve">- Дети </w:t>
            </w:r>
            <w:r w:rsidR="006B0F44">
              <w:t>демонстрируют умение ориентироваться на листе бумаги в клетку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  <w:r>
              <w:br/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 xml:space="preserve">- Дети демонстрируют знания по теме 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>- Дети демонстрируют умение слушать и понимать вопрос;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462E3D" w:rsidRDefault="001E5D2C">
            <w:pPr>
              <w:pStyle w:val="a9"/>
              <w:spacing w:before="0" w:beforeAutospacing="0" w:after="0" w:afterAutospacing="0"/>
            </w:pPr>
            <w:r>
              <w:t xml:space="preserve">- Дети демонтируют умение работать в команде. </w:t>
            </w:r>
          </w:p>
          <w:p w:rsidR="006B0F44" w:rsidRDefault="006B0F44">
            <w:pPr>
              <w:pStyle w:val="a9"/>
              <w:spacing w:before="0" w:beforeAutospacing="0" w:after="0" w:afterAutospacing="0"/>
            </w:pPr>
          </w:p>
          <w:p w:rsidR="006B0F44" w:rsidRDefault="006B0F44" w:rsidP="006B0F44"/>
          <w:p w:rsidR="00462E3D" w:rsidRPr="006B0F44" w:rsidRDefault="00462E3D" w:rsidP="006B0F44"/>
        </w:tc>
      </w:tr>
      <w:tr w:rsidR="00462E3D">
        <w:trPr>
          <w:trHeight w:val="314"/>
        </w:trPr>
        <w:tc>
          <w:tcPr>
            <w:tcW w:w="3148" w:type="dxa"/>
          </w:tcPr>
          <w:p w:rsidR="00544ED6" w:rsidRDefault="00544ED6" w:rsidP="00544ED6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3. Рефлексия</w:t>
            </w:r>
          </w:p>
          <w:p w:rsidR="00544ED6" w:rsidRDefault="00544ED6" w:rsidP="00544ED6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  <w:r>
              <w:t>- формировать у детей</w:t>
            </w: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  <w:r>
              <w:t>умение анализировать</w:t>
            </w: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  <w:r>
              <w:t>процесс и результат игровой</w:t>
            </w: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  <w:r>
              <w:t>задачи,</w:t>
            </w:r>
          </w:p>
          <w:p w:rsidR="00462E3D" w:rsidRDefault="00544ED6" w:rsidP="00544ED6">
            <w:pPr>
              <w:pStyle w:val="a9"/>
              <w:spacing w:before="0" w:beforeAutospacing="0" w:after="0" w:afterAutospacing="0"/>
            </w:pPr>
            <w:r>
              <w:t>подвести итог занятия.</w:t>
            </w:r>
          </w:p>
        </w:tc>
        <w:tc>
          <w:tcPr>
            <w:tcW w:w="1960" w:type="dxa"/>
          </w:tcPr>
          <w:p w:rsidR="00462E3D" w:rsidRDefault="001E5D2C">
            <w:pPr>
              <w:pStyle w:val="a9"/>
              <w:spacing w:before="0" w:beforeAutospacing="0" w:after="0" w:afterAutospacing="0"/>
            </w:pPr>
            <w:r>
              <w:t>Беседа, эмоциональное стимулирование</w:t>
            </w:r>
          </w:p>
        </w:tc>
        <w:tc>
          <w:tcPr>
            <w:tcW w:w="4987" w:type="dxa"/>
          </w:tcPr>
          <w:p w:rsidR="00462E3D" w:rsidRDefault="001E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4E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Прежде, чем узнать, где находится секретный пакет, давайте вспомним, какие испытания вы сегодня прошли. Что вам больше всего понравилось?  Какие трудности вы испытали?</w:t>
            </w:r>
          </w:p>
          <w:p w:rsidR="00D26241" w:rsidRDefault="00D2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2" w:type="dxa"/>
          </w:tcPr>
          <w:p w:rsidR="00544ED6" w:rsidRDefault="00544ED6" w:rsidP="00544ED6">
            <w:pPr>
              <w:pStyle w:val="a9"/>
              <w:spacing w:before="0" w:beforeAutospacing="0" w:after="0" w:afterAutospacing="0"/>
            </w:pPr>
            <w:r>
              <w:t>Дети отвечают на вопросы воспитателя, выражают свои мысли, чувства.</w:t>
            </w:r>
          </w:p>
          <w:p w:rsidR="00462E3D" w:rsidRDefault="00462E3D">
            <w:pPr>
              <w:pStyle w:val="a9"/>
              <w:spacing w:before="0" w:beforeAutospacing="0" w:after="0" w:afterAutospacing="0"/>
            </w:pPr>
          </w:p>
        </w:tc>
        <w:tc>
          <w:tcPr>
            <w:tcW w:w="3015" w:type="dxa"/>
          </w:tcPr>
          <w:p w:rsidR="00462E3D" w:rsidRDefault="00544ED6" w:rsidP="00544ED6">
            <w:pPr>
              <w:pStyle w:val="a9"/>
              <w:spacing w:before="0" w:beforeAutospacing="0" w:after="0" w:afterAutospacing="0"/>
            </w:pPr>
            <w:r>
              <w:t xml:space="preserve">Дети проявляют умение подводить итоги </w:t>
            </w:r>
          </w:p>
        </w:tc>
      </w:tr>
      <w:tr w:rsidR="00462E3D">
        <w:trPr>
          <w:trHeight w:val="314"/>
        </w:trPr>
        <w:tc>
          <w:tcPr>
            <w:tcW w:w="3148" w:type="dxa"/>
          </w:tcPr>
          <w:p w:rsidR="00544ED6" w:rsidRDefault="00544ED6" w:rsidP="00544ED6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4.Открытость </w:t>
            </w:r>
          </w:p>
          <w:p w:rsidR="00544ED6" w:rsidRDefault="00544ED6" w:rsidP="00544ED6">
            <w:pPr>
              <w:pStyle w:val="a9"/>
              <w:tabs>
                <w:tab w:val="left" w:pos="1620"/>
              </w:tabs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Задача:</w:t>
            </w:r>
            <w:r>
              <w:rPr>
                <w:b/>
              </w:rPr>
              <w:tab/>
            </w: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  <w:r>
              <w:t xml:space="preserve"> - сориентировать детей на дальнейшую  самостоятельную деятельность в режимных моментах. </w:t>
            </w:r>
          </w:p>
          <w:p w:rsidR="00462E3D" w:rsidRDefault="00462E3D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960" w:type="dxa"/>
          </w:tcPr>
          <w:p w:rsidR="00462E3D" w:rsidRDefault="001E5D2C">
            <w:pPr>
              <w:pStyle w:val="a9"/>
              <w:spacing w:before="0" w:beforeAutospacing="0" w:after="0" w:afterAutospacing="0"/>
            </w:pPr>
            <w:r>
              <w:t>Беседа, эмоциональное стимулирование.</w:t>
            </w:r>
          </w:p>
        </w:tc>
        <w:tc>
          <w:tcPr>
            <w:tcW w:w="4987" w:type="dxa"/>
          </w:tcPr>
          <w:p w:rsidR="00462E3D" w:rsidRDefault="001E5D2C" w:rsidP="00D26241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D26241">
              <w:t xml:space="preserve">А хотели бы вы, продолжит выполнять, интересны задания? Какие вы можете задания предложить в группе? </w:t>
            </w:r>
          </w:p>
          <w:p w:rsidR="00D26241" w:rsidRDefault="00D26241" w:rsidP="00D26241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t>Я вам на память о сегодняшнем дне дарю игру «Чей солдат придёт первым», в которую вы сможете поиграть в свободное время.</w:t>
            </w:r>
          </w:p>
          <w:p w:rsidR="00D26241" w:rsidRDefault="00D26241" w:rsidP="00D26241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</w:rPr>
            </w:pPr>
            <w:r>
              <w:t xml:space="preserve">А теперь предлагаю узнать, где же солдаты спрятали секретный пакет.  </w:t>
            </w:r>
            <w:r>
              <w:rPr>
                <w:i/>
              </w:rPr>
              <w:t>Дети собирают пазл и идут на пост охраны за призом.</w:t>
            </w:r>
          </w:p>
          <w:p w:rsidR="00D26241" w:rsidRPr="00D26241" w:rsidRDefault="00D26241" w:rsidP="00D26241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t>Ребята, это вам передали сувениры с 23 февраля, а девочкам подарочки на 8 марта.</w:t>
            </w:r>
          </w:p>
          <w:p w:rsidR="00D26241" w:rsidRPr="00D26241" w:rsidRDefault="00D26241" w:rsidP="00D26241">
            <w:pPr>
              <w:pStyle w:val="c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792" w:type="dxa"/>
          </w:tcPr>
          <w:p w:rsidR="00544ED6" w:rsidRDefault="00544ED6" w:rsidP="00544ED6">
            <w:pPr>
              <w:pStyle w:val="a9"/>
              <w:spacing w:before="0" w:beforeAutospacing="0" w:after="0" w:afterAutospacing="0"/>
            </w:pPr>
            <w:r>
              <w:t>Дети слушают, вступают в диалог</w:t>
            </w: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</w:p>
          <w:p w:rsidR="00544ED6" w:rsidRDefault="00544ED6" w:rsidP="00544ED6">
            <w:pPr>
              <w:pStyle w:val="a9"/>
              <w:spacing w:before="0" w:beforeAutospacing="0" w:after="0" w:afterAutospacing="0"/>
            </w:pPr>
          </w:p>
          <w:p w:rsidR="00462E3D" w:rsidRDefault="00462E3D" w:rsidP="00544ED6">
            <w:pPr>
              <w:pStyle w:val="a9"/>
              <w:spacing w:before="0" w:beforeAutospacing="0" w:after="0" w:afterAutospacing="0"/>
            </w:pPr>
          </w:p>
        </w:tc>
        <w:tc>
          <w:tcPr>
            <w:tcW w:w="3015" w:type="dxa"/>
          </w:tcPr>
          <w:p w:rsidR="00462E3D" w:rsidRDefault="00544ED6">
            <w:pPr>
              <w:pStyle w:val="a9"/>
              <w:spacing w:before="0" w:beforeAutospacing="0" w:after="0" w:afterAutospacing="0"/>
            </w:pPr>
            <w:r>
              <w:t>Дети сориентированы на дальнейшую самостоятельную деятельность в режимных моментах.</w:t>
            </w:r>
          </w:p>
        </w:tc>
      </w:tr>
    </w:tbl>
    <w:p w:rsidR="00462E3D" w:rsidRDefault="001E5D2C">
      <w:pPr>
        <w:pStyle w:val="a9"/>
        <w:tabs>
          <w:tab w:val="left" w:pos="8912"/>
        </w:tabs>
        <w:spacing w:before="0" w:beforeAutospacing="0" w:after="0" w:afterAutospacing="0"/>
      </w:pPr>
      <w:r>
        <w:tab/>
      </w:r>
    </w:p>
    <w:p w:rsidR="00462E3D" w:rsidRDefault="00462E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62E3D" w:rsidSect="00462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BF" w:rsidRDefault="00CE4DBF">
      <w:pPr>
        <w:spacing w:line="240" w:lineRule="auto"/>
      </w:pPr>
      <w:r>
        <w:separator/>
      </w:r>
    </w:p>
  </w:endnote>
  <w:endnote w:type="continuationSeparator" w:id="1">
    <w:p w:rsidR="00CE4DBF" w:rsidRDefault="00CE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BF" w:rsidRDefault="00CE4DBF">
      <w:pPr>
        <w:spacing w:after="0"/>
      </w:pPr>
      <w:r>
        <w:separator/>
      </w:r>
    </w:p>
  </w:footnote>
  <w:footnote w:type="continuationSeparator" w:id="1">
    <w:p w:rsidR="00CE4DBF" w:rsidRDefault="00CE4D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1464"/>
    <w:multiLevelType w:val="multilevel"/>
    <w:tmpl w:val="0DBF1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21715"/>
    <w:multiLevelType w:val="multilevel"/>
    <w:tmpl w:val="129217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0E0B"/>
    <w:rsid w:val="0000141B"/>
    <w:rsid w:val="000166B3"/>
    <w:rsid w:val="00054140"/>
    <w:rsid w:val="00055305"/>
    <w:rsid w:val="000673FB"/>
    <w:rsid w:val="00085322"/>
    <w:rsid w:val="000974C4"/>
    <w:rsid w:val="000C3A9F"/>
    <w:rsid w:val="000E26F2"/>
    <w:rsid w:val="00165FD0"/>
    <w:rsid w:val="00187751"/>
    <w:rsid w:val="00197C95"/>
    <w:rsid w:val="001B6E69"/>
    <w:rsid w:val="001E23E3"/>
    <w:rsid w:val="001E5D2C"/>
    <w:rsid w:val="00210007"/>
    <w:rsid w:val="00224D8E"/>
    <w:rsid w:val="0023396C"/>
    <w:rsid w:val="002345B3"/>
    <w:rsid w:val="00245C96"/>
    <w:rsid w:val="00252F2C"/>
    <w:rsid w:val="00325D23"/>
    <w:rsid w:val="00337DD0"/>
    <w:rsid w:val="0036108D"/>
    <w:rsid w:val="0036290A"/>
    <w:rsid w:val="003644B2"/>
    <w:rsid w:val="003963EC"/>
    <w:rsid w:val="003A5060"/>
    <w:rsid w:val="003B1EA9"/>
    <w:rsid w:val="003C2C55"/>
    <w:rsid w:val="003E01CB"/>
    <w:rsid w:val="003E2710"/>
    <w:rsid w:val="00402209"/>
    <w:rsid w:val="00462E3D"/>
    <w:rsid w:val="00476AD8"/>
    <w:rsid w:val="004A33B1"/>
    <w:rsid w:val="004C6CCF"/>
    <w:rsid w:val="004C7FB3"/>
    <w:rsid w:val="004F07F5"/>
    <w:rsid w:val="00503853"/>
    <w:rsid w:val="00510A8F"/>
    <w:rsid w:val="0051265A"/>
    <w:rsid w:val="00531FFF"/>
    <w:rsid w:val="005360C1"/>
    <w:rsid w:val="00544ED6"/>
    <w:rsid w:val="00562A49"/>
    <w:rsid w:val="005D08CA"/>
    <w:rsid w:val="005D0D1E"/>
    <w:rsid w:val="005F0E0B"/>
    <w:rsid w:val="0060393E"/>
    <w:rsid w:val="00604AD5"/>
    <w:rsid w:val="006263A6"/>
    <w:rsid w:val="00631E36"/>
    <w:rsid w:val="006547D9"/>
    <w:rsid w:val="00694EBD"/>
    <w:rsid w:val="006B0F44"/>
    <w:rsid w:val="006B33DA"/>
    <w:rsid w:val="006B3C24"/>
    <w:rsid w:val="006B502D"/>
    <w:rsid w:val="006C43C7"/>
    <w:rsid w:val="006C6475"/>
    <w:rsid w:val="0070118A"/>
    <w:rsid w:val="00704720"/>
    <w:rsid w:val="00716023"/>
    <w:rsid w:val="00722CF4"/>
    <w:rsid w:val="00726AF4"/>
    <w:rsid w:val="00744BE6"/>
    <w:rsid w:val="007677C0"/>
    <w:rsid w:val="007A7FDE"/>
    <w:rsid w:val="007B3FBC"/>
    <w:rsid w:val="007F4C24"/>
    <w:rsid w:val="008028E1"/>
    <w:rsid w:val="00806870"/>
    <w:rsid w:val="00827EF4"/>
    <w:rsid w:val="00852979"/>
    <w:rsid w:val="00855635"/>
    <w:rsid w:val="008608A0"/>
    <w:rsid w:val="0086686B"/>
    <w:rsid w:val="00884DA2"/>
    <w:rsid w:val="008F5AB0"/>
    <w:rsid w:val="00903C23"/>
    <w:rsid w:val="00911C6A"/>
    <w:rsid w:val="00931C66"/>
    <w:rsid w:val="00935C02"/>
    <w:rsid w:val="009379A0"/>
    <w:rsid w:val="00954DB5"/>
    <w:rsid w:val="009559DD"/>
    <w:rsid w:val="00956CB0"/>
    <w:rsid w:val="00971E8E"/>
    <w:rsid w:val="00987E2A"/>
    <w:rsid w:val="009A3D02"/>
    <w:rsid w:val="009B2CA1"/>
    <w:rsid w:val="009F0DB5"/>
    <w:rsid w:val="00A17863"/>
    <w:rsid w:val="00AB679B"/>
    <w:rsid w:val="00AD5E06"/>
    <w:rsid w:val="00B01A77"/>
    <w:rsid w:val="00B4045C"/>
    <w:rsid w:val="00BA0AEF"/>
    <w:rsid w:val="00C36C72"/>
    <w:rsid w:val="00C53732"/>
    <w:rsid w:val="00C634F0"/>
    <w:rsid w:val="00CA1815"/>
    <w:rsid w:val="00CA1B92"/>
    <w:rsid w:val="00CA48D4"/>
    <w:rsid w:val="00CB54E8"/>
    <w:rsid w:val="00CB5F64"/>
    <w:rsid w:val="00CE222E"/>
    <w:rsid w:val="00CE4DBF"/>
    <w:rsid w:val="00CF2BEB"/>
    <w:rsid w:val="00CF6D87"/>
    <w:rsid w:val="00D10AB4"/>
    <w:rsid w:val="00D26241"/>
    <w:rsid w:val="00D457F1"/>
    <w:rsid w:val="00D60CA6"/>
    <w:rsid w:val="00D817D9"/>
    <w:rsid w:val="00DC2D66"/>
    <w:rsid w:val="00DF5222"/>
    <w:rsid w:val="00E15EBD"/>
    <w:rsid w:val="00E21DD9"/>
    <w:rsid w:val="00E845B0"/>
    <w:rsid w:val="00E860C5"/>
    <w:rsid w:val="00E9413E"/>
    <w:rsid w:val="00EC674B"/>
    <w:rsid w:val="00F226B6"/>
    <w:rsid w:val="00F311EA"/>
    <w:rsid w:val="00F609F1"/>
    <w:rsid w:val="00F83CDB"/>
    <w:rsid w:val="00F87B6F"/>
    <w:rsid w:val="00FF0F0B"/>
    <w:rsid w:val="1F176EAC"/>
    <w:rsid w:val="33EC2601"/>
    <w:rsid w:val="7CA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462E3D"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sid w:val="00462E3D"/>
    <w:rPr>
      <w:i/>
      <w:iCs/>
    </w:rPr>
  </w:style>
  <w:style w:type="character" w:styleId="a5">
    <w:name w:val="Hyperlink"/>
    <w:basedOn w:val="a0"/>
    <w:uiPriority w:val="99"/>
    <w:unhideWhenUsed/>
    <w:qFormat/>
    <w:rsid w:val="00462E3D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62E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462E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6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6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62E3D"/>
    <w:pPr>
      <w:ind w:left="720"/>
      <w:contextualSpacing/>
    </w:pPr>
  </w:style>
  <w:style w:type="paragraph" w:customStyle="1" w:styleId="c0">
    <w:name w:val="c0"/>
    <w:basedOn w:val="a"/>
    <w:rsid w:val="0046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  <w:rsid w:val="00462E3D"/>
  </w:style>
  <w:style w:type="paragraph" w:customStyle="1" w:styleId="c1">
    <w:name w:val="c1"/>
    <w:basedOn w:val="a"/>
    <w:rsid w:val="0046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  <w:rsid w:val="00462E3D"/>
  </w:style>
  <w:style w:type="character" w:customStyle="1" w:styleId="c3">
    <w:name w:val="c3"/>
    <w:basedOn w:val="a0"/>
    <w:rsid w:val="00462E3D"/>
  </w:style>
  <w:style w:type="paragraph" w:customStyle="1" w:styleId="c5">
    <w:name w:val="c5"/>
    <w:basedOn w:val="a"/>
    <w:rsid w:val="0046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2E3D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462E3D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56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82306695_26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дурнева</dc:creator>
  <cp:lastModifiedBy>ALENA RUSSKIKH</cp:lastModifiedBy>
  <cp:revision>40</cp:revision>
  <cp:lastPrinted>2025-04-09T15:41:00Z</cp:lastPrinted>
  <dcterms:created xsi:type="dcterms:W3CDTF">2022-05-14T13:43:00Z</dcterms:created>
  <dcterms:modified xsi:type="dcterms:W3CDTF">2026-02-21T16:29:00Z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F706C426352742D68F5B5CDFCC076CE1_12</vt:lpwstr>
  </property>
</Properties>
</file>